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5C87" w14:textId="08CB12F3" w:rsidR="00416954" w:rsidRPr="00B748D3" w:rsidRDefault="007242AF">
      <w:pPr>
        <w:rPr>
          <w:color w:val="000000" w:themeColor="text1"/>
          <w:sz w:val="72"/>
          <w:szCs w:val="72"/>
        </w:rPr>
      </w:pPr>
      <w:r w:rsidRPr="007242AF">
        <w:rPr>
          <w:color w:val="000000" w:themeColor="text1"/>
          <w:sz w:val="144"/>
          <w:szCs w:val="144"/>
        </w:rPr>
        <w:t xml:space="preserve">    </w:t>
      </w:r>
      <w:r w:rsidR="00B64A6B" w:rsidRPr="00B748D3">
        <w:rPr>
          <w:color w:val="000000" w:themeColor="text1"/>
          <w:sz w:val="72"/>
          <w:szCs w:val="72"/>
        </w:rPr>
        <w:t>Informace OÚ Senec</w:t>
      </w:r>
    </w:p>
    <w:p w14:paraId="7B5C7F28" w14:textId="77777777" w:rsidR="00DC5EE8" w:rsidRDefault="00DC5EE8">
      <w:pPr>
        <w:rPr>
          <w:color w:val="000000" w:themeColor="text1"/>
          <w:sz w:val="64"/>
          <w:szCs w:val="64"/>
        </w:rPr>
      </w:pPr>
    </w:p>
    <w:p w14:paraId="624C7F75" w14:textId="38587352" w:rsidR="00B748D3" w:rsidRPr="00B748D3" w:rsidRDefault="00B748D3">
      <w:pPr>
        <w:rPr>
          <w:rFonts w:ascii="Oxygen" w:hAnsi="Oxygen"/>
          <w:color w:val="353535"/>
          <w:sz w:val="44"/>
          <w:szCs w:val="44"/>
          <w:shd w:val="clear" w:color="auto" w:fill="FFFFFF"/>
        </w:rPr>
      </w:pPr>
      <w:r w:rsidRPr="00B748D3">
        <w:rPr>
          <w:rFonts w:ascii="Oxygen" w:hAnsi="Oxygen"/>
          <w:color w:val="353535"/>
          <w:sz w:val="44"/>
          <w:szCs w:val="44"/>
          <w:shd w:val="clear" w:color="auto" w:fill="FFFFFF"/>
        </w:rPr>
        <w:t xml:space="preserve">S účinností </w:t>
      </w:r>
      <w:r w:rsidRPr="00B748D3">
        <w:rPr>
          <w:rFonts w:ascii="Oxygen" w:hAnsi="Oxygen"/>
          <w:color w:val="FF0000"/>
          <w:sz w:val="44"/>
          <w:szCs w:val="44"/>
          <w:shd w:val="clear" w:color="auto" w:fill="FFFFFF"/>
        </w:rPr>
        <w:t xml:space="preserve">od 1. března 2025 </w:t>
      </w:r>
      <w:r w:rsidRPr="00B748D3">
        <w:rPr>
          <w:rFonts w:ascii="Oxygen" w:hAnsi="Oxygen"/>
          <w:color w:val="353535"/>
          <w:sz w:val="44"/>
          <w:szCs w:val="44"/>
          <w:shd w:val="clear" w:color="auto" w:fill="FFFFFF"/>
        </w:rPr>
        <w:t>vstoupila v platnost novela zákona č. 201/2012 Sb., o ochraně ovzduší, konkrétně zákon</w:t>
      </w:r>
      <w:r>
        <w:rPr>
          <w:rFonts w:ascii="Oxygen" w:hAnsi="Oxygen"/>
          <w:color w:val="353535"/>
          <w:sz w:val="44"/>
          <w:szCs w:val="44"/>
          <w:shd w:val="clear" w:color="auto" w:fill="FFFFFF"/>
        </w:rPr>
        <w:t xml:space="preserve"> </w:t>
      </w:r>
      <w:r w:rsidRPr="00B748D3">
        <w:rPr>
          <w:rFonts w:ascii="Oxygen" w:hAnsi="Oxygen"/>
          <w:color w:val="353535"/>
          <w:sz w:val="44"/>
          <w:szCs w:val="44"/>
          <w:shd w:val="clear" w:color="auto" w:fill="FFFFFF"/>
        </w:rPr>
        <w:t xml:space="preserve">č. 42/2025 Sb. </w:t>
      </w:r>
    </w:p>
    <w:p w14:paraId="21C7859D" w14:textId="1FA399B5" w:rsidR="007242AF" w:rsidRPr="00B748D3" w:rsidRDefault="00B748D3">
      <w:pPr>
        <w:rPr>
          <w:color w:val="000000" w:themeColor="text1"/>
          <w:sz w:val="40"/>
          <w:szCs w:val="40"/>
        </w:rPr>
      </w:pPr>
      <w:r w:rsidRPr="00B748D3">
        <w:rPr>
          <w:rFonts w:ascii="Oxygen" w:hAnsi="Oxygen"/>
          <w:color w:val="353535"/>
          <w:sz w:val="44"/>
          <w:szCs w:val="44"/>
          <w:shd w:val="clear" w:color="auto" w:fill="FFFFFF"/>
        </w:rPr>
        <w:t xml:space="preserve">Tato legislativní úprava jednoznačně </w:t>
      </w:r>
      <w:r w:rsidRPr="00B748D3">
        <w:rPr>
          <w:rFonts w:ascii="Oxygen" w:hAnsi="Oxygen"/>
          <w:color w:val="FF0000"/>
          <w:sz w:val="44"/>
          <w:szCs w:val="44"/>
          <w:shd w:val="clear" w:color="auto" w:fill="FFFFFF"/>
        </w:rPr>
        <w:t>zakazuje pálení bioodpadu</w:t>
      </w:r>
      <w:r w:rsidRPr="00B748D3">
        <w:rPr>
          <w:rFonts w:ascii="Oxygen" w:hAnsi="Oxygen"/>
          <w:color w:val="353535"/>
          <w:sz w:val="44"/>
          <w:szCs w:val="44"/>
          <w:shd w:val="clear" w:color="auto" w:fill="FFFFFF"/>
        </w:rPr>
        <w:t xml:space="preserve"> na otevřeném ohni za účelem jeho likvidace. Zákaz se vztahuje na činnosti, jako je pálení listí, trávy a další biomasy na zahradách</w:t>
      </w:r>
      <w:r w:rsidRPr="00B748D3">
        <w:rPr>
          <w:rFonts w:ascii="Oxygen" w:hAnsi="Oxygen"/>
          <w:color w:val="353535"/>
          <w:sz w:val="40"/>
          <w:szCs w:val="40"/>
          <w:shd w:val="clear" w:color="auto" w:fill="FFFFFF"/>
        </w:rPr>
        <w:t>.</w:t>
      </w:r>
    </w:p>
    <w:p w14:paraId="7E5D8B95" w14:textId="77777777" w:rsidR="00DC5EE8" w:rsidRDefault="00DC5EE8" w:rsidP="00DC5EE8">
      <w:pPr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                                    </w:t>
      </w:r>
    </w:p>
    <w:p w14:paraId="056A78D2" w14:textId="77777777" w:rsidR="00B748D3" w:rsidRDefault="00DC5EE8" w:rsidP="00DC5EE8">
      <w:pPr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                                     </w:t>
      </w:r>
    </w:p>
    <w:p w14:paraId="6AF35171" w14:textId="77777777" w:rsidR="00B748D3" w:rsidRDefault="00B748D3" w:rsidP="00DC5EE8">
      <w:pPr>
        <w:rPr>
          <w:color w:val="000000" w:themeColor="text1"/>
          <w:sz w:val="56"/>
          <w:szCs w:val="56"/>
        </w:rPr>
      </w:pPr>
    </w:p>
    <w:p w14:paraId="65C0D221" w14:textId="62E3300F" w:rsidR="00DC5EE8" w:rsidRPr="00DC5EE8" w:rsidRDefault="00B748D3" w:rsidP="00DC5EE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56"/>
          <w:szCs w:val="56"/>
        </w:rPr>
        <w:t xml:space="preserve">                                             </w:t>
      </w:r>
      <w:r w:rsidR="00DC5EE8">
        <w:rPr>
          <w:color w:val="000000" w:themeColor="text1"/>
          <w:sz w:val="56"/>
          <w:szCs w:val="56"/>
        </w:rPr>
        <w:t xml:space="preserve"> </w:t>
      </w:r>
      <w:r w:rsidR="00DC5EE8" w:rsidRPr="00DC5EE8">
        <w:rPr>
          <w:color w:val="000000" w:themeColor="text1"/>
          <w:sz w:val="32"/>
          <w:szCs w:val="32"/>
        </w:rPr>
        <w:t>Starosta OÚ Senec</w:t>
      </w:r>
    </w:p>
    <w:p w14:paraId="314A37B2" w14:textId="77777777" w:rsidR="00DC5EE8" w:rsidRPr="007242AF" w:rsidRDefault="00DC5EE8" w:rsidP="00DC5EE8">
      <w:pPr>
        <w:rPr>
          <w:color w:val="000000" w:themeColor="text1"/>
          <w:sz w:val="56"/>
          <w:szCs w:val="56"/>
        </w:rPr>
      </w:pPr>
    </w:p>
    <w:p w14:paraId="07477D3C" w14:textId="77777777" w:rsidR="00DC5EE8" w:rsidRDefault="00DC5EE8">
      <w:pPr>
        <w:rPr>
          <w:color w:val="000000" w:themeColor="text1"/>
          <w:sz w:val="56"/>
          <w:szCs w:val="56"/>
        </w:rPr>
      </w:pPr>
    </w:p>
    <w:p w14:paraId="5C9C2AE8" w14:textId="77777777" w:rsidR="007242AF" w:rsidRDefault="007242AF">
      <w:pPr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                                      </w:t>
      </w:r>
    </w:p>
    <w:p w14:paraId="6E26E464" w14:textId="77777777" w:rsidR="007242AF" w:rsidRDefault="007242AF">
      <w:pPr>
        <w:rPr>
          <w:color w:val="000000" w:themeColor="text1"/>
          <w:sz w:val="56"/>
          <w:szCs w:val="56"/>
        </w:rPr>
      </w:pPr>
    </w:p>
    <w:p w14:paraId="6514AF8F" w14:textId="77777777" w:rsidR="007242AF" w:rsidRDefault="007242AF">
      <w:pPr>
        <w:rPr>
          <w:color w:val="000000" w:themeColor="text1"/>
          <w:sz w:val="56"/>
          <w:szCs w:val="56"/>
        </w:rPr>
      </w:pPr>
    </w:p>
    <w:sectPr w:rsidR="0072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xygen">
    <w:charset w:val="EE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AF"/>
    <w:rsid w:val="001218F8"/>
    <w:rsid w:val="001C7737"/>
    <w:rsid w:val="00416954"/>
    <w:rsid w:val="005F6DA9"/>
    <w:rsid w:val="007242AF"/>
    <w:rsid w:val="009F4595"/>
    <w:rsid w:val="00B64A6B"/>
    <w:rsid w:val="00B748D3"/>
    <w:rsid w:val="00C1174F"/>
    <w:rsid w:val="00DC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AE24"/>
  <w15:chartTrackingRefBased/>
  <w15:docId w15:val="{C36D3A1E-60D2-4138-874A-4F5C45B5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Kadar Radek</dc:creator>
  <cp:keywords/>
  <dc:description/>
  <cp:lastModifiedBy>Radek Kadár</cp:lastModifiedBy>
  <cp:revision>2</cp:revision>
  <cp:lastPrinted>2018-11-21T08:26:00Z</cp:lastPrinted>
  <dcterms:created xsi:type="dcterms:W3CDTF">2025-03-10T15:22:00Z</dcterms:created>
  <dcterms:modified xsi:type="dcterms:W3CDTF">2025-03-10T15:22:00Z</dcterms:modified>
</cp:coreProperties>
</file>